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4839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49286F">
        <w:rPr>
          <w:rFonts w:ascii="Times New Roman" w:hAnsi="Times New Roman" w:cs="Times New Roman"/>
          <w:b/>
          <w:sz w:val="28"/>
          <w:szCs w:val="28"/>
        </w:rPr>
        <w:t>3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9286F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F367E1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0515CD">
        <w:rPr>
          <w:rFonts w:ascii="Times New Roman" w:hAnsi="Times New Roman" w:cs="Times New Roman"/>
          <w:sz w:val="28"/>
          <w:szCs w:val="28"/>
        </w:rPr>
        <w:t xml:space="preserve">за </w:t>
      </w:r>
      <w:r w:rsidR="00824839">
        <w:rPr>
          <w:rFonts w:ascii="Times New Roman" w:hAnsi="Times New Roman" w:cs="Times New Roman"/>
          <w:sz w:val="28"/>
          <w:szCs w:val="28"/>
        </w:rPr>
        <w:t>9</w:t>
      </w:r>
      <w:r w:rsidR="00B623CA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824839">
        <w:rPr>
          <w:rFonts w:ascii="Times New Roman" w:hAnsi="Times New Roman" w:cs="Times New Roman"/>
          <w:sz w:val="28"/>
          <w:szCs w:val="28"/>
        </w:rPr>
        <w:t>месяцев</w:t>
      </w:r>
      <w:r w:rsidR="0049286F">
        <w:rPr>
          <w:rFonts w:ascii="Times New Roman" w:hAnsi="Times New Roman" w:cs="Times New Roman"/>
          <w:sz w:val="28"/>
          <w:szCs w:val="28"/>
        </w:rPr>
        <w:t xml:space="preserve"> 2023 года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824839">
        <w:rPr>
          <w:rFonts w:ascii="Times New Roman" w:hAnsi="Times New Roman" w:cs="Times New Roman"/>
          <w:sz w:val="28"/>
          <w:szCs w:val="28"/>
        </w:rPr>
        <w:t>34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1F3747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24839">
        <w:rPr>
          <w:rFonts w:ascii="Times New Roman" w:hAnsi="Times New Roman" w:cs="Times New Roman"/>
          <w:sz w:val="28"/>
          <w:szCs w:val="28"/>
        </w:rPr>
        <w:t>я, в том числе 22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>
        <w:rPr>
          <w:rFonts w:ascii="Times New Roman" w:hAnsi="Times New Roman" w:cs="Times New Roman"/>
          <w:sz w:val="28"/>
          <w:szCs w:val="28"/>
        </w:rPr>
        <w:t>плановых</w:t>
      </w:r>
      <w:r w:rsidR="00D91E2D">
        <w:rPr>
          <w:rFonts w:ascii="Times New Roman" w:hAnsi="Times New Roman" w:cs="Times New Roman"/>
          <w:sz w:val="28"/>
          <w:szCs w:val="28"/>
        </w:rPr>
        <w:t xml:space="preserve">, </w:t>
      </w:r>
      <w:r w:rsidR="001F3A53">
        <w:rPr>
          <w:rFonts w:ascii="Times New Roman" w:hAnsi="Times New Roman" w:cs="Times New Roman"/>
          <w:sz w:val="28"/>
          <w:szCs w:val="28"/>
        </w:rPr>
        <w:t>1</w:t>
      </w:r>
      <w:r w:rsidR="00D91E2D">
        <w:rPr>
          <w:rFonts w:ascii="Times New Roman" w:hAnsi="Times New Roman" w:cs="Times New Roman"/>
          <w:sz w:val="28"/>
          <w:szCs w:val="28"/>
        </w:rPr>
        <w:t>1</w:t>
      </w:r>
      <w:r w:rsidR="001F3A53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</w:t>
      </w:r>
      <w:r w:rsidR="00F55297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D91E2D">
        <w:rPr>
          <w:rFonts w:ascii="Times New Roman" w:hAnsi="Times New Roman" w:cs="Times New Roman"/>
          <w:sz w:val="28"/>
          <w:szCs w:val="28"/>
        </w:rPr>
        <w:t xml:space="preserve"> и 1 внеплановое контрольное мероприятие по обращению</w:t>
      </w:r>
      <w:r w:rsidR="002B23D8">
        <w:rPr>
          <w:rFonts w:ascii="Times New Roman" w:hAnsi="Times New Roman" w:cs="Times New Roman"/>
          <w:sz w:val="28"/>
          <w:szCs w:val="28"/>
        </w:rPr>
        <w:t xml:space="preserve"> </w:t>
      </w:r>
      <w:r w:rsidR="002B23D8" w:rsidRPr="002B23D8">
        <w:rPr>
          <w:rFonts w:ascii="Times New Roman" w:hAnsi="Times New Roman" w:cs="Times New Roman"/>
          <w:sz w:val="28"/>
          <w:szCs w:val="28"/>
        </w:rPr>
        <w:t>Аппарат</w:t>
      </w:r>
      <w:r w:rsidR="002B23D8">
        <w:rPr>
          <w:rFonts w:ascii="Times New Roman" w:hAnsi="Times New Roman" w:cs="Times New Roman"/>
          <w:sz w:val="28"/>
          <w:szCs w:val="28"/>
        </w:rPr>
        <w:t>а</w:t>
      </w:r>
      <w:r w:rsidR="002B23D8" w:rsidRPr="002B23D8">
        <w:rPr>
          <w:rFonts w:ascii="Times New Roman" w:hAnsi="Times New Roman" w:cs="Times New Roman"/>
          <w:sz w:val="28"/>
          <w:szCs w:val="28"/>
        </w:rPr>
        <w:t xml:space="preserve"> полномочного представителя Президента</w:t>
      </w:r>
      <w:r w:rsidR="00A96E7C">
        <w:rPr>
          <w:rFonts w:ascii="Times New Roman" w:hAnsi="Times New Roman" w:cs="Times New Roman"/>
          <w:sz w:val="28"/>
          <w:szCs w:val="28"/>
        </w:rPr>
        <w:t xml:space="preserve"> Российской Федерации в Северо</w:t>
      </w:r>
      <w:r w:rsidR="006E0CA7">
        <w:rPr>
          <w:rFonts w:ascii="Times New Roman" w:hAnsi="Times New Roman" w:cs="Times New Roman"/>
          <w:sz w:val="28"/>
          <w:szCs w:val="28"/>
        </w:rPr>
        <w:t>–</w:t>
      </w:r>
      <w:r w:rsidR="00A96E7C">
        <w:rPr>
          <w:rFonts w:ascii="Times New Roman" w:hAnsi="Times New Roman" w:cs="Times New Roman"/>
          <w:sz w:val="28"/>
          <w:szCs w:val="28"/>
        </w:rPr>
        <w:t>За</w:t>
      </w:r>
      <w:r w:rsidR="002B23D8" w:rsidRPr="002B23D8">
        <w:rPr>
          <w:rFonts w:ascii="Times New Roman" w:hAnsi="Times New Roman" w:cs="Times New Roman"/>
          <w:sz w:val="28"/>
          <w:szCs w:val="28"/>
        </w:rPr>
        <w:t>падном федеральном округе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824839">
        <w:rPr>
          <w:rFonts w:ascii="Times New Roman" w:hAnsi="Times New Roman" w:cs="Times New Roman"/>
          <w:sz w:val="28"/>
          <w:szCs w:val="28"/>
        </w:rPr>
        <w:t>2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3B6F88">
        <w:rPr>
          <w:rFonts w:ascii="Times New Roman" w:hAnsi="Times New Roman" w:cs="Times New Roman"/>
          <w:sz w:val="28"/>
          <w:szCs w:val="28"/>
        </w:rPr>
        <w:t>обследовани</w:t>
      </w:r>
      <w:r w:rsidR="00824839">
        <w:rPr>
          <w:rFonts w:ascii="Times New Roman" w:hAnsi="Times New Roman" w:cs="Times New Roman"/>
          <w:sz w:val="28"/>
          <w:szCs w:val="28"/>
        </w:rPr>
        <w:t>я</w:t>
      </w:r>
      <w:r w:rsidR="00D91E2D">
        <w:rPr>
          <w:rFonts w:ascii="Times New Roman" w:hAnsi="Times New Roman" w:cs="Times New Roman"/>
          <w:sz w:val="28"/>
          <w:szCs w:val="28"/>
        </w:rPr>
        <w:t xml:space="preserve"> и 3</w:t>
      </w:r>
      <w:r w:rsidR="002B23D8">
        <w:rPr>
          <w:rFonts w:ascii="Times New Roman" w:hAnsi="Times New Roman" w:cs="Times New Roman"/>
          <w:sz w:val="28"/>
          <w:szCs w:val="28"/>
        </w:rPr>
        <w:t xml:space="preserve"> встречные проверки</w:t>
      </w:r>
      <w:r w:rsidR="003F4E1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B57EE">
        <w:rPr>
          <w:rFonts w:ascii="Times New Roman" w:hAnsi="Times New Roman" w:cs="Times New Roman"/>
          <w:sz w:val="28"/>
          <w:szCs w:val="28"/>
        </w:rPr>
        <w:t>2 встречные проверки по запросу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3F4E12" w:rsidRPr="00F367E1">
        <w:rPr>
          <w:rFonts w:ascii="Times New Roman" w:hAnsi="Times New Roman" w:cs="Times New Roman"/>
          <w:sz w:val="28"/>
          <w:szCs w:val="28"/>
        </w:rPr>
        <w:t xml:space="preserve">и </w:t>
      </w:r>
      <w:r w:rsidR="002B57EE">
        <w:rPr>
          <w:rFonts w:ascii="Times New Roman" w:hAnsi="Times New Roman" w:cs="Times New Roman"/>
          <w:sz w:val="28"/>
          <w:szCs w:val="28"/>
        </w:rPr>
        <w:t xml:space="preserve">в рамках контрольного мероприятия </w:t>
      </w:r>
      <w:r w:rsidR="00A96E7C">
        <w:rPr>
          <w:rFonts w:ascii="Times New Roman" w:hAnsi="Times New Roman" w:cs="Times New Roman"/>
          <w:sz w:val="28"/>
          <w:szCs w:val="28"/>
        </w:rPr>
        <w:t>У</w:t>
      </w:r>
      <w:r w:rsidR="003F4E12" w:rsidRPr="00F367E1">
        <w:rPr>
          <w:rFonts w:ascii="Times New Roman" w:hAnsi="Times New Roman" w:cs="Times New Roman"/>
          <w:sz w:val="28"/>
          <w:szCs w:val="28"/>
        </w:rPr>
        <w:t xml:space="preserve">ФК </w:t>
      </w:r>
      <w:r w:rsidR="00F367E1" w:rsidRPr="00F367E1">
        <w:rPr>
          <w:rFonts w:ascii="Times New Roman" w:hAnsi="Times New Roman" w:cs="Times New Roman"/>
          <w:sz w:val="28"/>
          <w:szCs w:val="28"/>
        </w:rPr>
        <w:t xml:space="preserve">иного </w:t>
      </w:r>
      <w:r w:rsidR="003F4E12" w:rsidRPr="00F367E1">
        <w:rPr>
          <w:rFonts w:ascii="Times New Roman" w:hAnsi="Times New Roman" w:cs="Times New Roman"/>
          <w:sz w:val="28"/>
          <w:szCs w:val="28"/>
        </w:rPr>
        <w:t>субъекта РФ.</w:t>
      </w:r>
    </w:p>
    <w:p w:rsidR="005353FC" w:rsidRPr="00871E96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824839">
        <w:rPr>
          <w:rFonts w:ascii="Times New Roman" w:eastAsia="Times New Roman" w:hAnsi="Times New Roman" w:cs="Times New Roman"/>
          <w:sz w:val="28"/>
        </w:rPr>
        <w:t xml:space="preserve">9 606 256,760 </w:t>
      </w:r>
      <w:r w:rsidRPr="005353FC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5353FC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2E3482">
        <w:rPr>
          <w:rFonts w:ascii="Times New Roman" w:eastAsia="Times New Roman" w:hAnsi="Times New Roman" w:cs="Times New Roman"/>
          <w:sz w:val="28"/>
        </w:rPr>
        <w:t xml:space="preserve">3 234 388,534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сумму </w:t>
      </w:r>
      <w:r w:rsidR="002E3482">
        <w:rPr>
          <w:rFonts w:ascii="Times New Roman" w:eastAsia="Times New Roman" w:hAnsi="Times New Roman" w:cs="Times New Roman"/>
          <w:sz w:val="28"/>
        </w:rPr>
        <w:t xml:space="preserve">254 922,461 </w:t>
      </w:r>
      <w:r w:rsidR="00A96E7C">
        <w:rPr>
          <w:rFonts w:ascii="Times New Roman" w:hAnsi="Times New Roman" w:cs="Times New Roman"/>
          <w:sz w:val="28"/>
          <w:szCs w:val="28"/>
        </w:rPr>
        <w:t xml:space="preserve">тыс. рублей, в том числе в доход федерального бюджета возмещено </w:t>
      </w:r>
      <w:r w:rsidR="00BC57E8">
        <w:rPr>
          <w:rFonts w:ascii="Times New Roman" w:eastAsia="Times New Roman" w:hAnsi="Times New Roman" w:cs="Times New Roman"/>
          <w:sz w:val="28"/>
        </w:rPr>
        <w:t xml:space="preserve">10 522,412 </w:t>
      </w:r>
      <w:r w:rsidR="00A96E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14D6">
        <w:rPr>
          <w:rFonts w:ascii="Times New Roman" w:hAnsi="Times New Roman" w:cs="Times New Roman"/>
          <w:sz w:val="28"/>
          <w:szCs w:val="28"/>
        </w:rPr>
        <w:t>2</w:t>
      </w:r>
      <w:r w:rsidR="001F3A5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70B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EE188A">
        <w:rPr>
          <w:rFonts w:ascii="Times New Roman" w:hAnsi="Times New Roman" w:cs="Times New Roman"/>
          <w:sz w:val="28"/>
          <w:szCs w:val="28"/>
        </w:rPr>
        <w:t>26</w:t>
      </w:r>
      <w:r w:rsidRPr="00703FE0"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8D0608" w:rsidRPr="00703FE0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Управление Министерства внутренних дел Российской Федерации по Псковской области</w:t>
      </w:r>
      <w:r w:rsidR="00951139" w:rsidRPr="009A36BC">
        <w:rPr>
          <w:rFonts w:ascii="Times New Roman" w:hAnsi="Times New Roman" w:cs="Times New Roman"/>
          <w:sz w:val="28"/>
          <w:szCs w:val="28"/>
        </w:rPr>
        <w:t xml:space="preserve">. </w:t>
      </w:r>
      <w:r w:rsidR="00951139" w:rsidRPr="00D72A4C">
        <w:rPr>
          <w:rFonts w:ascii="Times New Roman" w:hAnsi="Times New Roman" w:cs="Times New Roman"/>
          <w:sz w:val="28"/>
          <w:szCs w:val="28"/>
        </w:rPr>
        <w:t>По 1</w:t>
      </w:r>
      <w:r w:rsidR="00AE5599" w:rsidRPr="00D72A4C">
        <w:rPr>
          <w:rFonts w:ascii="Times New Roman" w:hAnsi="Times New Roman" w:cs="Times New Roman"/>
          <w:sz w:val="28"/>
          <w:szCs w:val="28"/>
        </w:rPr>
        <w:t> </w:t>
      </w:r>
      <w:r w:rsidR="00951139" w:rsidRPr="00D72A4C">
        <w:rPr>
          <w:rFonts w:ascii="Times New Roman" w:hAnsi="Times New Roman" w:cs="Times New Roman"/>
          <w:sz w:val="28"/>
          <w:szCs w:val="28"/>
        </w:rPr>
        <w:t>контрольному мероприятию, имеющему признаки нарушений Федерального закона о контрактной системе,</w:t>
      </w:r>
      <w:r w:rsidR="008E4C46">
        <w:rPr>
          <w:rFonts w:ascii="Times New Roman" w:hAnsi="Times New Roman" w:cs="Times New Roman"/>
          <w:sz w:val="28"/>
          <w:szCs w:val="28"/>
        </w:rPr>
        <w:t xml:space="preserve"> по которому не истекли сроки давности привлечения к административной ответственности,</w:t>
      </w:r>
      <w:r w:rsidR="00951139" w:rsidRPr="00D72A4C">
        <w:rPr>
          <w:rFonts w:ascii="Times New Roman" w:hAnsi="Times New Roman" w:cs="Times New Roman"/>
          <w:sz w:val="28"/>
          <w:szCs w:val="28"/>
        </w:rPr>
        <w:t xml:space="preserve"> информация направлена в Управление Федеральной антимонопольной службы по Псковской </w:t>
      </w:r>
      <w:r w:rsidR="00951139" w:rsidRPr="00CF51D1">
        <w:rPr>
          <w:rFonts w:ascii="Times New Roman" w:hAnsi="Times New Roman" w:cs="Times New Roman"/>
          <w:sz w:val="28"/>
          <w:szCs w:val="28"/>
        </w:rPr>
        <w:t>области.</w:t>
      </w:r>
      <w:r w:rsidR="008C370B" w:rsidRPr="00CF51D1">
        <w:rPr>
          <w:rFonts w:ascii="Times New Roman" w:hAnsi="Times New Roman" w:cs="Times New Roman"/>
          <w:sz w:val="28"/>
          <w:szCs w:val="28"/>
        </w:rPr>
        <w:t xml:space="preserve"> По </w:t>
      </w:r>
      <w:r w:rsidR="008C370B" w:rsidRPr="00AA4888">
        <w:rPr>
          <w:rFonts w:ascii="Times New Roman" w:hAnsi="Times New Roman" w:cs="Times New Roman"/>
          <w:sz w:val="28"/>
          <w:szCs w:val="28"/>
        </w:rPr>
        <w:t>1</w:t>
      </w:r>
      <w:r w:rsidR="00AE5599" w:rsidRPr="00AA4888">
        <w:rPr>
          <w:rFonts w:ascii="Times New Roman" w:hAnsi="Times New Roman" w:cs="Times New Roman"/>
          <w:sz w:val="28"/>
          <w:szCs w:val="28"/>
        </w:rPr>
        <w:t> </w:t>
      </w:r>
      <w:r w:rsidR="008C370B" w:rsidRPr="00AA4888">
        <w:rPr>
          <w:rFonts w:ascii="Times New Roman" w:hAnsi="Times New Roman" w:cs="Times New Roman"/>
          <w:sz w:val="28"/>
          <w:szCs w:val="28"/>
        </w:rPr>
        <w:t xml:space="preserve">контрольному мероприятию, имеющему признаки нарушений налогового законодательства Российской Федерации, информация направлена в Управление Федеральной налоговой службы по Псковской области. </w:t>
      </w:r>
    </w:p>
    <w:sectPr w:rsidR="008C370B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E2818"/>
    <w:rsid w:val="001158C3"/>
    <w:rsid w:val="00123ED8"/>
    <w:rsid w:val="00162B27"/>
    <w:rsid w:val="00187198"/>
    <w:rsid w:val="001D27C1"/>
    <w:rsid w:val="001F3747"/>
    <w:rsid w:val="001F3A53"/>
    <w:rsid w:val="00200374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32307C"/>
    <w:rsid w:val="00340D91"/>
    <w:rsid w:val="003A4FAA"/>
    <w:rsid w:val="003B6F88"/>
    <w:rsid w:val="003D35DB"/>
    <w:rsid w:val="003E52A0"/>
    <w:rsid w:val="003F4E12"/>
    <w:rsid w:val="003F5DEE"/>
    <w:rsid w:val="003F620D"/>
    <w:rsid w:val="00402D6F"/>
    <w:rsid w:val="00413011"/>
    <w:rsid w:val="0042643E"/>
    <w:rsid w:val="00462062"/>
    <w:rsid w:val="00463C4F"/>
    <w:rsid w:val="0047008B"/>
    <w:rsid w:val="00471527"/>
    <w:rsid w:val="00483ECB"/>
    <w:rsid w:val="0049286F"/>
    <w:rsid w:val="004A1D24"/>
    <w:rsid w:val="004B7D07"/>
    <w:rsid w:val="004D46D6"/>
    <w:rsid w:val="004E3DF6"/>
    <w:rsid w:val="004F0BF2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E82"/>
    <w:rsid w:val="00691C27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76F1C"/>
    <w:rsid w:val="007778A7"/>
    <w:rsid w:val="007800C6"/>
    <w:rsid w:val="007851B7"/>
    <w:rsid w:val="007C3AAE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83687"/>
    <w:rsid w:val="009847B7"/>
    <w:rsid w:val="009A36BC"/>
    <w:rsid w:val="009C6AA4"/>
    <w:rsid w:val="009E5E58"/>
    <w:rsid w:val="00A00619"/>
    <w:rsid w:val="00A061C0"/>
    <w:rsid w:val="00A22F78"/>
    <w:rsid w:val="00A42CD1"/>
    <w:rsid w:val="00A559B1"/>
    <w:rsid w:val="00A61A9B"/>
    <w:rsid w:val="00A802FF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7B407-0A43-4EA2-BB18-A990E98A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Андреева Ирина Александровна</cp:lastModifiedBy>
  <cp:revision>12</cp:revision>
  <cp:lastPrinted>2023-08-04T05:37:00Z</cp:lastPrinted>
  <dcterms:created xsi:type="dcterms:W3CDTF">2023-10-25T07:38:00Z</dcterms:created>
  <dcterms:modified xsi:type="dcterms:W3CDTF">2023-10-25T09:09:00Z</dcterms:modified>
</cp:coreProperties>
</file>