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655676" w:rsidRPr="00655676" w:rsidTr="00BA4973">
        <w:tc>
          <w:tcPr>
            <w:tcW w:w="567" w:type="dxa"/>
          </w:tcPr>
          <w:p w:rsidR="00277E2B" w:rsidRPr="00655676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55676" w:rsidRDefault="00724204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724204">
              <w:rPr>
                <w:rFonts w:ascii="Times New Roman" w:hAnsi="Times New Roman" w:cs="Times New Roman"/>
                <w:sz w:val="20"/>
                <w:szCs w:val="20"/>
              </w:rPr>
              <w:t xml:space="preserve"> по экономическому развитию и инвестиционной политике Псковской области</w:t>
            </w:r>
          </w:p>
        </w:tc>
        <w:tc>
          <w:tcPr>
            <w:tcW w:w="3543" w:type="dxa"/>
          </w:tcPr>
          <w:p w:rsidR="00277E2B" w:rsidRPr="00655676" w:rsidRDefault="00724204">
            <w:pPr>
              <w:rPr>
                <w:rFonts w:ascii="Times New Roman" w:hAnsi="Times New Roman" w:cs="Times New Roman"/>
              </w:rPr>
            </w:pPr>
            <w:r w:rsidRPr="00724204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      </w:r>
            <w:proofErr w:type="spellStart"/>
            <w:r w:rsidRPr="00724204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724204"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1418" w:type="dxa"/>
          </w:tcPr>
          <w:p w:rsidR="00277E2B" w:rsidRPr="00655676" w:rsidRDefault="00724204" w:rsidP="007242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277E2B" w:rsidRPr="00655676" w:rsidRDefault="00277E2B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D4C1F"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7E2B" w:rsidRPr="00655676" w:rsidRDefault="005D4C1F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истекший период 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C1330"/>
    <w:rsid w:val="006E0D2A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A4973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4</cp:revision>
  <cp:lastPrinted>2024-04-09T05:36:00Z</cp:lastPrinted>
  <dcterms:created xsi:type="dcterms:W3CDTF">2024-06-19T08:09:00Z</dcterms:created>
  <dcterms:modified xsi:type="dcterms:W3CDTF">2024-06-19T08:14:00Z</dcterms:modified>
</cp:coreProperties>
</file>